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2D29D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2D29D3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Rovnice s desetinnými čísly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</w:t>
            </w:r>
            <w:proofErr w:type="spellStart"/>
            <w:r w:rsidR="006E1CF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Pr="006E1CFC" w:rsidRDefault="008A4959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>znalostí: Porovnávání čísel (vlastnictví našetřených peněz)</w:t>
            </w:r>
          </w:p>
          <w:p w:rsidR="006E1CFC" w:rsidRPr="006E1CFC" w:rsidRDefault="006E1CFC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Prohlubování učiva: Lineární rovnice s desetinnými čísly</w:t>
            </w:r>
          </w:p>
          <w:p w:rsidR="005277BD" w:rsidRPr="006E1CFC" w:rsidRDefault="006E1CFC" w:rsidP="006E1C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 xml:space="preserve">Str. 411-414, </w:t>
            </w:r>
            <w:r w:rsidR="005277BD" w:rsidRPr="006E1CFC">
              <w:rPr>
                <w:rFonts w:ascii="Arial" w:hAnsi="Arial" w:cs="Arial"/>
                <w:sz w:val="28"/>
                <w:szCs w:val="28"/>
              </w:rPr>
              <w:t>žáci chodí k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 </w:t>
            </w:r>
            <w:r w:rsidR="005277BD" w:rsidRPr="006E1CFC">
              <w:rPr>
                <w:rFonts w:ascii="Arial" w:hAnsi="Arial" w:cs="Arial"/>
                <w:sz w:val="28"/>
                <w:szCs w:val="28"/>
              </w:rPr>
              <w:t>tabuli</w:t>
            </w:r>
          </w:p>
          <w:p w:rsidR="00EE6B4F" w:rsidRPr="005277BD" w:rsidRDefault="00EE6B4F" w:rsidP="00F67AF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2440DC"/>
    <w:rsid w:val="002D29D3"/>
    <w:rsid w:val="003B7EC8"/>
    <w:rsid w:val="0048744D"/>
    <w:rsid w:val="005277BD"/>
    <w:rsid w:val="00575869"/>
    <w:rsid w:val="006E1CFC"/>
    <w:rsid w:val="00786325"/>
    <w:rsid w:val="008A4959"/>
    <w:rsid w:val="008C1A7D"/>
    <w:rsid w:val="00A47855"/>
    <w:rsid w:val="00AA78EA"/>
    <w:rsid w:val="00BC2EBE"/>
    <w:rsid w:val="00D61956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B361-0404-4AEB-AB99-5516119AF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4</cp:revision>
  <dcterms:created xsi:type="dcterms:W3CDTF">2010-05-25T21:04:00Z</dcterms:created>
  <dcterms:modified xsi:type="dcterms:W3CDTF">2010-05-25T21:24:00Z</dcterms:modified>
</cp:coreProperties>
</file>